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291C9FD" w14:textId="0D89D560" w:rsidR="00BA2F2F" w:rsidRPr="006928C0" w:rsidRDefault="00CE6AA5" w:rsidP="00C82535">
            <w:pPr>
              <w:rPr>
                <w:rFonts w:cstheme="minorHAnsi"/>
                <w:bCs/>
                <w:sz w:val="20"/>
                <w:szCs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6928C0" w:rsidRPr="006928C0">
              <w:rPr>
                <w:rFonts w:cstheme="minorHAnsi"/>
                <w:bCs/>
                <w:sz w:val="20"/>
                <w:szCs w:val="20"/>
              </w:rPr>
              <w:t>SSEMI3 Explain the organization and role of business and analyze the four types of market structures in the U.S. economy.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461727E0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4F4F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11D37" w:rsidRPr="002D02E5" w14:paraId="74ECB0AA" w14:textId="77777777" w:rsidTr="00D90355">
        <w:trPr>
          <w:cantSplit/>
          <w:trHeight w:val="1058"/>
        </w:trPr>
        <w:tc>
          <w:tcPr>
            <w:tcW w:w="1338" w:type="dxa"/>
            <w:textDirection w:val="btLr"/>
            <w:vAlign w:val="center"/>
          </w:tcPr>
          <w:p w14:paraId="355D553C" w14:textId="06E82EDF" w:rsidR="00F11D37" w:rsidRPr="00C423AB" w:rsidRDefault="00F11D37" w:rsidP="00F11D3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3E72EA90" w14:textId="77777777" w:rsidR="00F11D37" w:rsidRPr="006928C0" w:rsidRDefault="00F11D37" w:rsidP="00F11D37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pict w14:anchorId="0B9DC3F3">
                <v:shape id="Picture 6" o:spid="_x0000_i1028" type="#_x0000_t75" style="width:10.8pt;height:10.2pt;flip:x;visibility:visible;mso-wrap-style:square">
                  <v:imagedata r:id="rId13" o:title="FEF22E5"/>
                </v:shape>
              </w:pict>
            </w:r>
            <w:r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28C0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>about unemployment.</w:t>
            </w:r>
          </w:p>
          <w:p w14:paraId="47590B19" w14:textId="599D735F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85FF448" wp14:editId="642B2FCB">
                  <wp:extent cx="118110" cy="94615"/>
                  <wp:effectExtent l="0" t="0" r="0" b="635"/>
                  <wp:docPr id="1545196597" name="Picture 1545196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I can explain different types of unemployment.</w:t>
            </w:r>
          </w:p>
        </w:tc>
        <w:tc>
          <w:tcPr>
            <w:tcW w:w="1777" w:type="dxa"/>
            <w:vAlign w:val="center"/>
          </w:tcPr>
          <w:p w14:paraId="739FBD2B" w14:textId="7F60BC67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causes people to be unemployed?</w:t>
            </w:r>
          </w:p>
        </w:tc>
        <w:tc>
          <w:tcPr>
            <w:tcW w:w="1943" w:type="dxa"/>
            <w:vAlign w:val="center"/>
          </w:tcPr>
          <w:p w14:paraId="3E0B8FD4" w14:textId="3D28AA16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Types of Unemployment</w:t>
            </w:r>
          </w:p>
        </w:tc>
        <w:tc>
          <w:tcPr>
            <w:tcW w:w="1940" w:type="dxa"/>
            <w:vAlign w:val="center"/>
          </w:tcPr>
          <w:p w14:paraId="5C99985F" w14:textId="5C11F2C5" w:rsidR="00F11D37" w:rsidRPr="002D02E5" w:rsidRDefault="00F11D37" w:rsidP="00F11D37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B7764FC" w14:textId="379B552C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Unemployment Examples</w:t>
            </w:r>
          </w:p>
        </w:tc>
        <w:tc>
          <w:tcPr>
            <w:tcW w:w="1864" w:type="dxa"/>
            <w:vAlign w:val="center"/>
          </w:tcPr>
          <w:p w14:paraId="7E69BD4F" w14:textId="11B9E85E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Unemployment Assignment</w:t>
            </w:r>
          </w:p>
        </w:tc>
        <w:tc>
          <w:tcPr>
            <w:tcW w:w="1635" w:type="dxa"/>
            <w:vAlign w:val="center"/>
          </w:tcPr>
          <w:p w14:paraId="3248298A" w14:textId="77777777" w:rsidR="00F11D37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39906E85" w14:textId="156E529A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Own example</w:t>
            </w:r>
          </w:p>
        </w:tc>
      </w:tr>
      <w:tr w:rsidR="00F11D37" w:rsidRPr="002D02E5" w14:paraId="564B18BB" w14:textId="77777777" w:rsidTr="00CA0A3F">
        <w:trPr>
          <w:cantSplit/>
          <w:trHeight w:val="1067"/>
        </w:trPr>
        <w:tc>
          <w:tcPr>
            <w:tcW w:w="1338" w:type="dxa"/>
            <w:textDirection w:val="btLr"/>
            <w:vAlign w:val="center"/>
          </w:tcPr>
          <w:p w14:paraId="37426D7C" w14:textId="1B4E7C81" w:rsidR="00F11D37" w:rsidRPr="00C423AB" w:rsidRDefault="00F11D37" w:rsidP="00F11D3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2190BC64" w14:textId="29329BC0" w:rsidR="00F11D37" w:rsidRPr="006928C0" w:rsidRDefault="00F11D37" w:rsidP="00F11D37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pict w14:anchorId="45D899CA">
                <v:shape id="_x0000_i1029" type="#_x0000_t75" style="width:10.8pt;height:10.2pt;flip:x;visibility:visible;mso-wrap-style:square">
                  <v:imagedata r:id="rId13" o:title="FEF22E5"/>
                </v:shape>
              </w:pict>
            </w:r>
            <w:r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28C0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>
              <w:rPr>
                <w:rFonts w:cstheme="minorHAnsi"/>
                <w:b/>
                <w:sz w:val="16"/>
                <w:szCs w:val="16"/>
              </w:rPr>
              <w:t>the business cycle.</w:t>
            </w:r>
          </w:p>
          <w:p w14:paraId="7E0EF547" w14:textId="58B464C7" w:rsidR="00F11D37" w:rsidRPr="00762576" w:rsidRDefault="00F11D37" w:rsidP="00F11D37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D0238B7" wp14:editId="29466ED1">
                  <wp:extent cx="118110" cy="94615"/>
                  <wp:effectExtent l="0" t="0" r="0" b="635"/>
                  <wp:docPr id="1834473515" name="Picture 1834473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 xml:space="preserve">I can explain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the businsess cycle.</w:t>
            </w:r>
          </w:p>
        </w:tc>
        <w:tc>
          <w:tcPr>
            <w:tcW w:w="1777" w:type="dxa"/>
            <w:vAlign w:val="center"/>
          </w:tcPr>
          <w:p w14:paraId="1A69A2A1" w14:textId="58D28DC3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E4245C">
              <w:rPr>
                <w:rFonts w:cstheme="minorHAnsi"/>
              </w:rPr>
              <w:t>Why do businesses have ups and downs?</w:t>
            </w:r>
          </w:p>
        </w:tc>
        <w:tc>
          <w:tcPr>
            <w:tcW w:w="1943" w:type="dxa"/>
            <w:vAlign w:val="center"/>
          </w:tcPr>
          <w:p w14:paraId="1EE4AD17" w14:textId="7E4AAE53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 Cycle</w:t>
            </w:r>
          </w:p>
        </w:tc>
        <w:tc>
          <w:tcPr>
            <w:tcW w:w="1940" w:type="dxa"/>
            <w:vAlign w:val="center"/>
          </w:tcPr>
          <w:p w14:paraId="45D10E6B" w14:textId="1080CC0E" w:rsidR="00F11D37" w:rsidRPr="002D02E5" w:rsidRDefault="00F11D37" w:rsidP="00F11D37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022E828" w14:textId="1B1D681A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864" w:type="dxa"/>
            <w:vAlign w:val="center"/>
          </w:tcPr>
          <w:p w14:paraId="5630EC5E" w14:textId="576FA46B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 Cycle Data Assignment</w:t>
            </w:r>
          </w:p>
        </w:tc>
        <w:tc>
          <w:tcPr>
            <w:tcW w:w="1635" w:type="dxa"/>
            <w:vAlign w:val="center"/>
          </w:tcPr>
          <w:p w14:paraId="686F24F6" w14:textId="77777777" w:rsidR="00F11D37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2DE8C7F0" w14:textId="6CDBBE68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Rate your understanding</w:t>
            </w:r>
          </w:p>
        </w:tc>
      </w:tr>
      <w:tr w:rsidR="00714F4F" w:rsidRPr="002D02E5" w14:paraId="2A78BB25" w14:textId="77777777" w:rsidTr="00812ECB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714F4F" w:rsidRPr="00C423AB" w:rsidRDefault="00714F4F" w:rsidP="00714F4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56952844" w14:textId="076DA916" w:rsidR="00714F4F" w:rsidRPr="00C9736D" w:rsidRDefault="00714F4F" w:rsidP="00714F4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2D3EB4F" wp14:editId="26F71DDA">
                  <wp:extent cx="133985" cy="131445"/>
                  <wp:effectExtent l="0" t="0" r="0" b="1905"/>
                  <wp:docPr id="229094228" name="Picture 2290942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E4245C">
              <w:rPr>
                <w:rFonts w:cstheme="minorHAnsi"/>
                <w:b/>
                <w:sz w:val="16"/>
                <w:szCs w:val="16"/>
              </w:rPr>
              <w:t>the federal reserve.</w:t>
            </w:r>
          </w:p>
          <w:p w14:paraId="4BA88B9A" w14:textId="2D7EDE85" w:rsidR="00714F4F" w:rsidRPr="00812ECB" w:rsidRDefault="00714F4F" w:rsidP="00714F4F">
            <w:pPr>
              <w:contextualSpacing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140FA1A" wp14:editId="64C7A357">
                  <wp:extent cx="114300" cy="91440"/>
                  <wp:effectExtent l="0" t="0" r="0" b="3810"/>
                  <wp:docPr id="19808854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03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</w:t>
            </w:r>
            <w:r w:rsidR="00E4245C">
              <w:rPr>
                <w:rFonts w:cstheme="minorHAnsi"/>
                <w:b/>
                <w:sz w:val="16"/>
                <w:szCs w:val="16"/>
              </w:rPr>
              <w:t>the role and functions of the federal reserve.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vAlign w:val="center"/>
          </w:tcPr>
          <w:p w14:paraId="37F1D968" w14:textId="1A418ABB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E4245C">
              <w:rPr>
                <w:rFonts w:cstheme="minorHAnsi"/>
              </w:rPr>
              <w:t>How can the government influence the economy?</w:t>
            </w:r>
          </w:p>
        </w:tc>
        <w:tc>
          <w:tcPr>
            <w:tcW w:w="1943" w:type="dxa"/>
            <w:vAlign w:val="center"/>
          </w:tcPr>
          <w:p w14:paraId="1C006E23" w14:textId="0FFF35F8" w:rsidR="00714F4F" w:rsidRPr="002D02E5" w:rsidRDefault="00E4245C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Reserve</w:t>
            </w:r>
          </w:p>
        </w:tc>
        <w:tc>
          <w:tcPr>
            <w:tcW w:w="1940" w:type="dxa"/>
            <w:vAlign w:val="center"/>
          </w:tcPr>
          <w:p w14:paraId="578DEA5D" w14:textId="509514AC" w:rsidR="00714F4F" w:rsidRPr="002D02E5" w:rsidRDefault="00714F4F" w:rsidP="00714F4F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A64CDB8" w14:textId="4CC62B15" w:rsidR="00714F4F" w:rsidRPr="002D02E5" w:rsidRDefault="00714F4F" w:rsidP="00714F4F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0835072E" w14:textId="1E62642F" w:rsidR="00714F4F" w:rsidRPr="002D02E5" w:rsidRDefault="00E4245C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Reserve Infographic</w:t>
            </w:r>
          </w:p>
        </w:tc>
        <w:tc>
          <w:tcPr>
            <w:tcW w:w="1635" w:type="dxa"/>
            <w:vAlign w:val="center"/>
          </w:tcPr>
          <w:p w14:paraId="75612296" w14:textId="463F946B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E4245C">
              <w:rPr>
                <w:rFonts w:cstheme="minorHAnsi"/>
              </w:rPr>
              <w:t>Explain how the board of governors is chosen.</w:t>
            </w:r>
          </w:p>
        </w:tc>
      </w:tr>
      <w:tr w:rsidR="00714F4F" w:rsidRPr="002D02E5" w14:paraId="2FF05BFF" w14:textId="77777777" w:rsidTr="00C82535">
        <w:trPr>
          <w:cantSplit/>
          <w:trHeight w:val="1270"/>
        </w:trPr>
        <w:tc>
          <w:tcPr>
            <w:tcW w:w="1338" w:type="dxa"/>
            <w:textDirection w:val="btLr"/>
            <w:vAlign w:val="center"/>
          </w:tcPr>
          <w:p w14:paraId="74B04E95" w14:textId="1E4E9150" w:rsidR="00714F4F" w:rsidRPr="00C423AB" w:rsidRDefault="00714F4F" w:rsidP="00714F4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1411A31D" w14:textId="77777777" w:rsidR="00E4245C" w:rsidRPr="00C9736D" w:rsidRDefault="00E4245C" w:rsidP="00E4245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B1168F4" wp14:editId="45F43062">
                  <wp:extent cx="133985" cy="131445"/>
                  <wp:effectExtent l="0" t="0" r="0" b="1905"/>
                  <wp:docPr id="1623546708" name="Picture 162354670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the federal reserve.</w:t>
            </w:r>
          </w:p>
          <w:p w14:paraId="27FEF938" w14:textId="03AB3B5F" w:rsidR="00714F4F" w:rsidRPr="006928C0" w:rsidRDefault="00E4245C" w:rsidP="00E4245C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F0EDFA" wp14:editId="0CE66983">
                  <wp:extent cx="114300" cy="91440"/>
                  <wp:effectExtent l="0" t="0" r="0" b="3810"/>
                  <wp:docPr id="17372985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03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the role and functions of the federal reserve.</w:t>
            </w:r>
          </w:p>
        </w:tc>
        <w:tc>
          <w:tcPr>
            <w:tcW w:w="1777" w:type="dxa"/>
            <w:vAlign w:val="center"/>
          </w:tcPr>
          <w:p w14:paraId="61274EBE" w14:textId="05CD2C86" w:rsidR="00714F4F" w:rsidRPr="002D02E5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causes people to be unemployed?</w:t>
            </w:r>
          </w:p>
        </w:tc>
        <w:tc>
          <w:tcPr>
            <w:tcW w:w="1943" w:type="dxa"/>
            <w:vAlign w:val="center"/>
          </w:tcPr>
          <w:p w14:paraId="7BAB9F2C" w14:textId="04DAD422" w:rsidR="00714F4F" w:rsidRPr="002D02E5" w:rsidRDefault="00E4245C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Reserve continued</w:t>
            </w:r>
          </w:p>
        </w:tc>
        <w:tc>
          <w:tcPr>
            <w:tcW w:w="1940" w:type="dxa"/>
            <w:vAlign w:val="center"/>
          </w:tcPr>
          <w:p w14:paraId="02066648" w14:textId="15C10A4D" w:rsidR="00714F4F" w:rsidRPr="002D02E5" w:rsidRDefault="00714F4F" w:rsidP="00714F4F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4A8E7F0B" w14:textId="5A08C1AA" w:rsidR="00714F4F" w:rsidRPr="002D02E5" w:rsidRDefault="00714F4F" w:rsidP="00714F4F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7ACAD40" w14:textId="29951A25" w:rsidR="00714F4F" w:rsidRPr="002D02E5" w:rsidRDefault="00E4245C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Reserve Information Assignment</w:t>
            </w:r>
          </w:p>
        </w:tc>
        <w:tc>
          <w:tcPr>
            <w:tcW w:w="1635" w:type="dxa"/>
            <w:vAlign w:val="center"/>
          </w:tcPr>
          <w:p w14:paraId="22AB7100" w14:textId="77777777" w:rsidR="00714F4F" w:rsidRDefault="00714F4F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167F6272" w14:textId="3A91F6E0" w:rsidR="00714F4F" w:rsidRPr="002D02E5" w:rsidRDefault="00E4245C" w:rsidP="00714F4F">
            <w:pPr>
              <w:rPr>
                <w:rFonts w:cstheme="minorHAnsi"/>
              </w:rPr>
            </w:pPr>
            <w:r>
              <w:rPr>
                <w:rFonts w:cstheme="minorHAnsi"/>
              </w:rPr>
              <w:t>Name 2 functions</w:t>
            </w:r>
          </w:p>
        </w:tc>
      </w:tr>
      <w:tr w:rsidR="00F11D37" w:rsidRPr="002D02E5" w14:paraId="4C1484AE" w14:textId="77777777" w:rsidTr="002B2BA6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F11D37" w:rsidRPr="00C423AB" w:rsidRDefault="00F11D37" w:rsidP="00F11D3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</w:tcPr>
          <w:p w14:paraId="69B682CA" w14:textId="77777777" w:rsidR="00E4245C" w:rsidRPr="00C9736D" w:rsidRDefault="00E4245C" w:rsidP="00E4245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E79FC0B" wp14:editId="48C6EF96">
                  <wp:extent cx="133985" cy="131445"/>
                  <wp:effectExtent l="0" t="0" r="0" b="1905"/>
                  <wp:docPr id="2040126857" name="Picture 204012685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the federal reserve.</w:t>
            </w:r>
          </w:p>
          <w:p w14:paraId="7E7511D5" w14:textId="19C46596" w:rsidR="00F11D37" w:rsidRPr="003D4CB1" w:rsidRDefault="00E4245C" w:rsidP="00E4245C">
            <w:r>
              <w:rPr>
                <w:noProof/>
              </w:rPr>
              <w:drawing>
                <wp:inline distT="0" distB="0" distL="0" distR="0" wp14:anchorId="12E2332C" wp14:editId="0AD1E51F">
                  <wp:extent cx="114300" cy="91440"/>
                  <wp:effectExtent l="0" t="0" r="0" b="3810"/>
                  <wp:docPr id="14552281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03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the role and functions of the federal reserve.</w:t>
            </w:r>
          </w:p>
        </w:tc>
        <w:tc>
          <w:tcPr>
            <w:tcW w:w="1777" w:type="dxa"/>
            <w:vAlign w:val="center"/>
          </w:tcPr>
          <w:p w14:paraId="6C3A1E46" w14:textId="2207418A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E4245C">
              <w:rPr>
                <w:rFonts w:cstheme="minorHAnsi"/>
              </w:rPr>
              <w:t>Review Questions</w:t>
            </w:r>
          </w:p>
        </w:tc>
        <w:tc>
          <w:tcPr>
            <w:tcW w:w="1943" w:type="dxa"/>
            <w:vAlign w:val="center"/>
          </w:tcPr>
          <w:p w14:paraId="0CA8540D" w14:textId="0BA6C071" w:rsidR="00F11D37" w:rsidRPr="002D02E5" w:rsidRDefault="00E4245C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Monetary Policy</w:t>
            </w:r>
          </w:p>
        </w:tc>
        <w:tc>
          <w:tcPr>
            <w:tcW w:w="1940" w:type="dxa"/>
            <w:vAlign w:val="center"/>
          </w:tcPr>
          <w:p w14:paraId="30AD2A80" w14:textId="5CEAAFDB" w:rsidR="00F11D37" w:rsidRPr="002D02E5" w:rsidRDefault="00F11D37" w:rsidP="00F11D37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E4437AE" w14:textId="537AE84C" w:rsidR="00F11D37" w:rsidRPr="002D02E5" w:rsidRDefault="00F11D37" w:rsidP="00F11D37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1A18FD7B" w14:textId="3D2CBD69" w:rsidR="00F11D37" w:rsidRPr="002D02E5" w:rsidRDefault="00E4245C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Progress Check</w:t>
            </w:r>
          </w:p>
        </w:tc>
        <w:tc>
          <w:tcPr>
            <w:tcW w:w="1635" w:type="dxa"/>
            <w:vAlign w:val="center"/>
          </w:tcPr>
          <w:p w14:paraId="05D483DE" w14:textId="77777777" w:rsidR="00F11D37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4BC1277B" w14:textId="6913708A" w:rsidR="00F11D37" w:rsidRPr="002D02E5" w:rsidRDefault="00E4245C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What Stuck With You?</w:t>
            </w:r>
          </w:p>
        </w:tc>
      </w:tr>
    </w:tbl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lastRenderedPageBreak/>
        <w:t>All resources available on Canvas unless otherwise noted.</w:t>
      </w:r>
    </w:p>
    <w:sectPr w:rsidR="004B7489" w:rsidRPr="00C41279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B2D5" w14:textId="77777777" w:rsidR="00844C9D" w:rsidRDefault="00844C9D" w:rsidP="00B8594D">
      <w:pPr>
        <w:spacing w:after="0" w:line="240" w:lineRule="auto"/>
      </w:pPr>
      <w:r>
        <w:separator/>
      </w:r>
    </w:p>
  </w:endnote>
  <w:endnote w:type="continuationSeparator" w:id="0">
    <w:p w14:paraId="3F9F065F" w14:textId="77777777" w:rsidR="00844C9D" w:rsidRDefault="00844C9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4ED9" w14:textId="77777777" w:rsidR="004933F8" w:rsidRDefault="00493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1A46" w14:textId="77777777" w:rsidR="004933F8" w:rsidRDefault="00493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01BB" w14:textId="77777777" w:rsidR="004933F8" w:rsidRDefault="00493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C4FA" w14:textId="77777777" w:rsidR="00844C9D" w:rsidRDefault="00844C9D" w:rsidP="00B8594D">
      <w:pPr>
        <w:spacing w:after="0" w:line="240" w:lineRule="auto"/>
      </w:pPr>
      <w:r>
        <w:separator/>
      </w:r>
    </w:p>
  </w:footnote>
  <w:footnote w:type="continuationSeparator" w:id="0">
    <w:p w14:paraId="512D038C" w14:textId="77777777" w:rsidR="00844C9D" w:rsidRDefault="00844C9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A849" w14:textId="77777777" w:rsidR="004933F8" w:rsidRDefault="00493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160C8F68" w14:textId="0A9B3BE1" w:rsidR="00B8594D" w:rsidRDefault="00CE6AA5" w:rsidP="00762576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4933F8">
      <w:rPr>
        <w:b/>
        <w:bCs/>
        <w:sz w:val="24"/>
        <w:szCs w:val="28"/>
      </w:rPr>
      <w:t>March 24-28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3816" w14:textId="77777777" w:rsidR="004933F8" w:rsidRDefault="00493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4.6pt;height:111pt;flip:x;visibility:visible;mso-wrap-style:square" o:bullet="t">
        <v:imagedata r:id="rId1" o:title="FEF22E5"/>
      </v:shape>
    </w:pict>
  </w:numPicBullet>
  <w:numPicBullet w:numPicBulletId="1">
    <w:pict>
      <v:shape id="_x0000_i1035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34986"/>
    <w:rsid w:val="00047978"/>
    <w:rsid w:val="00070D56"/>
    <w:rsid w:val="00075BCC"/>
    <w:rsid w:val="00086345"/>
    <w:rsid w:val="00091A95"/>
    <w:rsid w:val="000A1E1C"/>
    <w:rsid w:val="000A420D"/>
    <w:rsid w:val="000C153F"/>
    <w:rsid w:val="000C28D5"/>
    <w:rsid w:val="000E489B"/>
    <w:rsid w:val="000E7846"/>
    <w:rsid w:val="000F7130"/>
    <w:rsid w:val="001242C6"/>
    <w:rsid w:val="00134848"/>
    <w:rsid w:val="00141449"/>
    <w:rsid w:val="00150B81"/>
    <w:rsid w:val="00156A3A"/>
    <w:rsid w:val="00167AA3"/>
    <w:rsid w:val="001903FE"/>
    <w:rsid w:val="001E4F19"/>
    <w:rsid w:val="002116E6"/>
    <w:rsid w:val="002124AA"/>
    <w:rsid w:val="002431E9"/>
    <w:rsid w:val="00297B8B"/>
    <w:rsid w:val="002A0D7D"/>
    <w:rsid w:val="002C4A96"/>
    <w:rsid w:val="002D02E5"/>
    <w:rsid w:val="002D1E39"/>
    <w:rsid w:val="002F3A2E"/>
    <w:rsid w:val="0030035D"/>
    <w:rsid w:val="00313966"/>
    <w:rsid w:val="003367A9"/>
    <w:rsid w:val="00341831"/>
    <w:rsid w:val="00342093"/>
    <w:rsid w:val="003672F3"/>
    <w:rsid w:val="003721ED"/>
    <w:rsid w:val="0038575B"/>
    <w:rsid w:val="003B1759"/>
    <w:rsid w:val="003D4CB1"/>
    <w:rsid w:val="003E01C6"/>
    <w:rsid w:val="004442A1"/>
    <w:rsid w:val="004516B7"/>
    <w:rsid w:val="004933F8"/>
    <w:rsid w:val="004A2557"/>
    <w:rsid w:val="004A2B8A"/>
    <w:rsid w:val="004B68CE"/>
    <w:rsid w:val="004B7489"/>
    <w:rsid w:val="004E1840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65A1F"/>
    <w:rsid w:val="00682D91"/>
    <w:rsid w:val="006928C0"/>
    <w:rsid w:val="006B221C"/>
    <w:rsid w:val="006B28AF"/>
    <w:rsid w:val="006C5C6D"/>
    <w:rsid w:val="006F0149"/>
    <w:rsid w:val="006F0BAC"/>
    <w:rsid w:val="007120AE"/>
    <w:rsid w:val="00714F4F"/>
    <w:rsid w:val="00715D0F"/>
    <w:rsid w:val="00735E9B"/>
    <w:rsid w:val="0073766A"/>
    <w:rsid w:val="00754B87"/>
    <w:rsid w:val="00762576"/>
    <w:rsid w:val="007824AD"/>
    <w:rsid w:val="007C0841"/>
    <w:rsid w:val="00812ECB"/>
    <w:rsid w:val="0081513A"/>
    <w:rsid w:val="00844C9D"/>
    <w:rsid w:val="00847472"/>
    <w:rsid w:val="008557A8"/>
    <w:rsid w:val="00870474"/>
    <w:rsid w:val="00872678"/>
    <w:rsid w:val="0087479F"/>
    <w:rsid w:val="00877EAD"/>
    <w:rsid w:val="008B2BF7"/>
    <w:rsid w:val="008E11EC"/>
    <w:rsid w:val="009330C5"/>
    <w:rsid w:val="009531A5"/>
    <w:rsid w:val="009A7618"/>
    <w:rsid w:val="009C0616"/>
    <w:rsid w:val="00A53F67"/>
    <w:rsid w:val="00A54B17"/>
    <w:rsid w:val="00A80F01"/>
    <w:rsid w:val="00A93BFF"/>
    <w:rsid w:val="00AA03F4"/>
    <w:rsid w:val="00AB7A3A"/>
    <w:rsid w:val="00AC3BEC"/>
    <w:rsid w:val="00AC70E0"/>
    <w:rsid w:val="00AC7F45"/>
    <w:rsid w:val="00B2692D"/>
    <w:rsid w:val="00B41B19"/>
    <w:rsid w:val="00B8594D"/>
    <w:rsid w:val="00BA0C66"/>
    <w:rsid w:val="00BA2F2F"/>
    <w:rsid w:val="00BB4086"/>
    <w:rsid w:val="00BC3075"/>
    <w:rsid w:val="00BC46E1"/>
    <w:rsid w:val="00C41279"/>
    <w:rsid w:val="00C423AB"/>
    <w:rsid w:val="00C636CF"/>
    <w:rsid w:val="00C64C68"/>
    <w:rsid w:val="00C82535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A134B"/>
    <w:rsid w:val="00DF1BE7"/>
    <w:rsid w:val="00E0180E"/>
    <w:rsid w:val="00E0389E"/>
    <w:rsid w:val="00E10A75"/>
    <w:rsid w:val="00E4245C"/>
    <w:rsid w:val="00E42C57"/>
    <w:rsid w:val="00E50C8C"/>
    <w:rsid w:val="00E712C6"/>
    <w:rsid w:val="00EC1B27"/>
    <w:rsid w:val="00ED1FE1"/>
    <w:rsid w:val="00EF454C"/>
    <w:rsid w:val="00F11D37"/>
    <w:rsid w:val="00F242DF"/>
    <w:rsid w:val="00F24758"/>
    <w:rsid w:val="00F34CEF"/>
    <w:rsid w:val="00F974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5</cp:revision>
  <cp:lastPrinted>2024-07-28T21:42:00Z</cp:lastPrinted>
  <dcterms:created xsi:type="dcterms:W3CDTF">2025-03-23T20:36:00Z</dcterms:created>
  <dcterms:modified xsi:type="dcterms:W3CDTF">2025-03-23T20:45:00Z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